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6C881AB" w:rsidP="309DA154" w:rsidRDefault="66C881AB" w14:paraId="55E90276" w14:textId="46759A59">
      <w:pPr>
        <w:pStyle w:val="Heading1"/>
        <w:suppressLineNumbers w:val="0"/>
        <w:bidi w:val="0"/>
        <w:spacing w:before="48" w:beforeAutospacing="off" w:after="120" w:afterAutospacing="off" w:line="279" w:lineRule="auto"/>
        <w:ind/>
      </w:pPr>
      <w:r w:rsidRPr="17A63E2F" w:rsidR="66C881AB">
        <w:rPr>
          <w:noProof w:val="0"/>
          <w:lang w:val="en-US"/>
        </w:rPr>
        <w:t>Teaching Assistant</w:t>
      </w:r>
      <w:r w:rsidRPr="17A63E2F" w:rsidR="706E4332">
        <w:rPr>
          <w:noProof w:val="0"/>
          <w:lang w:val="en-US"/>
        </w:rPr>
        <w:t xml:space="preserve"> </w:t>
      </w:r>
      <w:r w:rsidRPr="17A63E2F" w:rsidR="57E00426">
        <w:rPr>
          <w:noProof w:val="0"/>
          <w:lang w:val="en-US"/>
        </w:rPr>
        <w:t xml:space="preserve">- </w:t>
      </w:r>
      <w:r w:rsidRPr="17A63E2F" w:rsidR="706E4332">
        <w:rPr>
          <w:noProof w:val="0"/>
          <w:lang w:val="en-US"/>
        </w:rPr>
        <w:t xml:space="preserve">Job Description </w:t>
      </w:r>
    </w:p>
    <w:p xmlns:wp14="http://schemas.microsoft.com/office/word/2010/wordml" w:rsidP="60E84C69" wp14:paraId="431A25BE" wp14:textId="0D0716CA">
      <w:pPr>
        <w:spacing w:before="0" w:beforeAutospacing="off" w:after="0" w:afterAutospacing="off"/>
        <w:jc w:val="center"/>
      </w:pPr>
      <w:r w:rsidRPr="309DA154" w:rsidR="66C881AB">
        <w:rPr>
          <w:rFonts w:ascii="Open Sans" w:hAnsi="Open Sans" w:eastAsia="Open Sans" w:cs="Open Sans"/>
          <w:b w:val="0"/>
          <w:bCs w:val="0"/>
          <w:i w:val="0"/>
          <w:iCs w:val="0"/>
          <w:caps w:val="1"/>
          <w:strike w:val="0"/>
          <w:dstrike w:val="0"/>
          <w:noProof w:val="0"/>
          <w:color w:val="FFFFFF" w:themeColor="background1" w:themeTint="FF" w:themeShade="FF"/>
          <w:sz w:val="24"/>
          <w:szCs w:val="24"/>
          <w:u w:val="none"/>
          <w:lang w:val="en-US"/>
        </w:rPr>
        <w:t>NIMUM QUALIFICATIONS/REQUIREMENTS CONFIGURATION OPTIONS</w:t>
      </w:r>
    </w:p>
    <w:p xmlns:wp14="http://schemas.microsoft.com/office/word/2010/wordml" w:rsidP="309DA154" wp14:paraId="68816D66" wp14:textId="5113F120">
      <w:pPr>
        <w:pStyle w:val="Heading2"/>
        <w:rPr>
          <w:rFonts w:ascii="Open Sans" w:hAnsi="Open Sans" w:eastAsia="Open Sans" w:cs="Open Sans"/>
          <w:b w:val="0"/>
          <w:bCs w:val="0"/>
          <w:i w:val="0"/>
          <w:iCs w:val="0"/>
          <w:caps w:val="0"/>
          <w:smallCaps w:val="0"/>
          <w:noProof w:val="0"/>
          <w:color w:val="444444"/>
          <w:sz w:val="24"/>
          <w:szCs w:val="24"/>
          <w:lang w:val="en-US"/>
        </w:rPr>
      </w:pPr>
      <w:r w:rsidRPr="309DA154" w:rsidR="075DD598">
        <w:rPr>
          <w:noProof w:val="0"/>
          <w:lang w:val="en-US"/>
        </w:rPr>
        <w:t>Job Summary</w:t>
      </w:r>
    </w:p>
    <w:p xmlns:wp14="http://schemas.microsoft.com/office/word/2010/wordml" w:rsidP="309DA154" wp14:paraId="0150D874" wp14:textId="0BCB3F5E">
      <w:pPr>
        <w:spacing w:before="48" w:beforeAutospacing="off" w:after="120" w:afterAutospacing="off"/>
        <w:rPr>
          <w:rFonts w:ascii="Open Sans" w:hAnsi="Open Sans" w:eastAsia="Open Sans" w:cs="Open Sans"/>
          <w:b w:val="0"/>
          <w:bCs w:val="0"/>
          <w:i w:val="0"/>
          <w:iCs w:val="0"/>
          <w:caps w:val="0"/>
          <w:smallCaps w:val="0"/>
          <w:noProof w:val="0"/>
          <w:color w:val="444444"/>
          <w:sz w:val="24"/>
          <w:szCs w:val="24"/>
          <w:lang w:val="en-US"/>
        </w:rPr>
      </w:pPr>
      <w:r w:rsidRPr="309DA154" w:rsidR="001D336C">
        <w:rPr>
          <w:rFonts w:ascii="Open Sans" w:hAnsi="Open Sans" w:eastAsia="Open Sans" w:cs="Open Sans"/>
          <w:b w:val="0"/>
          <w:bCs w:val="0"/>
          <w:i w:val="0"/>
          <w:iCs w:val="0"/>
          <w:caps w:val="0"/>
          <w:smallCaps w:val="0"/>
          <w:noProof w:val="0"/>
          <w:color w:val="444444"/>
          <w:sz w:val="24"/>
          <w:szCs w:val="24"/>
          <w:lang w:val="en-US"/>
        </w:rPr>
        <w:t xml:space="preserve">Teaching Assistants lead quiz sections of large lecture undergraduate </w:t>
      </w:r>
      <w:r w:rsidRPr="309DA154" w:rsidR="001D336C">
        <w:rPr>
          <w:rFonts w:ascii="Open Sans" w:hAnsi="Open Sans" w:eastAsia="Open Sans" w:cs="Open Sans"/>
          <w:b w:val="0"/>
          <w:bCs w:val="0"/>
          <w:i w:val="0"/>
          <w:iCs w:val="0"/>
          <w:caps w:val="0"/>
          <w:smallCaps w:val="0"/>
          <w:noProof w:val="0"/>
          <w:color w:val="444444"/>
          <w:sz w:val="24"/>
          <w:szCs w:val="24"/>
          <w:lang w:val="en-US"/>
        </w:rPr>
        <w:t>courses</w:t>
      </w:r>
      <w:r w:rsidRPr="309DA154" w:rsidR="001D336C">
        <w:rPr>
          <w:rFonts w:ascii="Open Sans" w:hAnsi="Open Sans" w:eastAsia="Open Sans" w:cs="Open Sans"/>
          <w:b w:val="0"/>
          <w:bCs w:val="0"/>
          <w:i w:val="0"/>
          <w:iCs w:val="0"/>
          <w:caps w:val="0"/>
          <w:smallCaps w:val="0"/>
          <w:noProof w:val="0"/>
          <w:color w:val="444444"/>
          <w:sz w:val="24"/>
          <w:szCs w:val="24"/>
          <w:lang w:val="en-US"/>
        </w:rPr>
        <w:t xml:space="preserve"> and certain core graduate courses work under the supervision of a faculty instructor who </w:t>
      </w:r>
      <w:r w:rsidRPr="309DA154" w:rsidR="001D336C">
        <w:rPr>
          <w:rFonts w:ascii="Open Sans" w:hAnsi="Open Sans" w:eastAsia="Open Sans" w:cs="Open Sans"/>
          <w:b w:val="0"/>
          <w:bCs w:val="0"/>
          <w:i w:val="0"/>
          <w:iCs w:val="0"/>
          <w:caps w:val="0"/>
          <w:smallCaps w:val="0"/>
          <w:noProof w:val="0"/>
          <w:color w:val="444444"/>
          <w:sz w:val="24"/>
          <w:szCs w:val="24"/>
          <w:lang w:val="en-US"/>
        </w:rPr>
        <w:t>is responsible for</w:t>
      </w:r>
      <w:r w:rsidRPr="309DA154" w:rsidR="001D336C">
        <w:rPr>
          <w:rFonts w:ascii="Open Sans" w:hAnsi="Open Sans" w:eastAsia="Open Sans" w:cs="Open Sans"/>
          <w:b w:val="0"/>
          <w:bCs w:val="0"/>
          <w:i w:val="0"/>
          <w:iCs w:val="0"/>
          <w:caps w:val="0"/>
          <w:smallCaps w:val="0"/>
          <w:noProof w:val="0"/>
          <w:color w:val="444444"/>
          <w:sz w:val="24"/>
          <w:szCs w:val="24"/>
          <w:lang w:val="en-US"/>
        </w:rPr>
        <w:t xml:space="preserve"> the course.</w:t>
      </w:r>
    </w:p>
    <w:p xmlns:wp14="http://schemas.microsoft.com/office/word/2010/wordml" w:rsidP="309DA154" wp14:paraId="0989FAB5" wp14:textId="29D241DF">
      <w:pPr>
        <w:pStyle w:val="Heading2"/>
        <w:rPr>
          <w:rFonts w:ascii="Open Sans" w:hAnsi="Open Sans" w:eastAsia="Open Sans" w:cs="Open Sans"/>
          <w:b w:val="0"/>
          <w:bCs w:val="0"/>
          <w:i w:val="0"/>
          <w:iCs w:val="0"/>
          <w:caps w:val="0"/>
          <w:smallCaps w:val="0"/>
          <w:noProof w:val="0"/>
          <w:color w:val="444444"/>
          <w:sz w:val="24"/>
          <w:szCs w:val="24"/>
          <w:lang w:val="en-US"/>
        </w:rPr>
      </w:pPr>
      <w:r w:rsidRPr="309DA154" w:rsidR="66C881AB">
        <w:rPr>
          <w:noProof w:val="0"/>
          <w:lang w:val="en-US"/>
        </w:rPr>
        <w:t>Minimum</w:t>
      </w:r>
      <w:r w:rsidRPr="309DA154" w:rsidR="66C881AB">
        <w:rPr>
          <w:noProof w:val="0"/>
          <w:lang w:val="en-US"/>
        </w:rPr>
        <w:t xml:space="preserve"> qualifications/requirements</w:t>
      </w:r>
    </w:p>
    <w:p xmlns:wp14="http://schemas.microsoft.com/office/word/2010/wordml" w:rsidP="60E84C69" wp14:paraId="28D0C0D4" wp14:textId="2A343491">
      <w:pPr>
        <w:pStyle w:val="ListParagraph"/>
        <w:numPr>
          <w:ilvl w:val="0"/>
          <w:numId w:val="1"/>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Meeting the Graduate School’s English proficiency requirements for TAs</w:t>
      </w:r>
    </w:p>
    <w:p xmlns:wp14="http://schemas.microsoft.com/office/word/2010/wordml" w:rsidP="60E84C69" wp14:paraId="302CB607" wp14:textId="3FD09706">
      <w:pPr>
        <w:pStyle w:val="ListParagraph"/>
        <w:numPr>
          <w:ilvl w:val="0"/>
          <w:numId w:val="1"/>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Enrollment in or completion of Econ 602</w:t>
      </w:r>
    </w:p>
    <w:p xmlns:wp14="http://schemas.microsoft.com/office/word/2010/wordml" w:rsidP="60E84C69" wp14:paraId="13E86F69" wp14:textId="48A263E8">
      <w:pPr>
        <w:pStyle w:val="ListParagraph"/>
        <w:numPr>
          <w:ilvl w:val="0"/>
          <w:numId w:val="1"/>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Average prior student evaluations scores of 3.0 or higher (for reappointment)</w:t>
      </w:r>
    </w:p>
    <w:p w:rsidR="66C881AB" w:rsidP="309DA154" w:rsidRDefault="66C881AB" w14:paraId="040C726B" w14:textId="6175F4A3">
      <w:pPr>
        <w:pStyle w:val="ListParagraph"/>
        <w:numPr>
          <w:ilvl w:val="0"/>
          <w:numId w:val="1"/>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309DA154" w:rsidR="66C881AB">
        <w:rPr>
          <w:rFonts w:ascii="Open Sans" w:hAnsi="Open Sans" w:eastAsia="Open Sans" w:cs="Open Sans"/>
          <w:b w:val="0"/>
          <w:bCs w:val="0"/>
          <w:i w:val="0"/>
          <w:iCs w:val="0"/>
          <w:caps w:val="0"/>
          <w:smallCaps w:val="0"/>
          <w:noProof w:val="0"/>
          <w:color w:val="444444"/>
          <w:sz w:val="24"/>
          <w:szCs w:val="24"/>
          <w:lang w:val="en-US"/>
        </w:rPr>
        <w:t>Satisfactory academic progress</w:t>
      </w:r>
    </w:p>
    <w:p xmlns:wp14="http://schemas.microsoft.com/office/word/2010/wordml" w:rsidP="309DA154" wp14:paraId="0F1B9639" wp14:textId="33AD22BB">
      <w:pPr>
        <w:pStyle w:val="Heading2"/>
      </w:pPr>
      <w:r w:rsidRPr="309DA154" w:rsidR="66C881AB">
        <w:rPr>
          <w:noProof w:val="0"/>
          <w:lang w:val="en-US"/>
        </w:rPr>
        <w:t>General responsibilities</w:t>
      </w:r>
    </w:p>
    <w:p xmlns:wp14="http://schemas.microsoft.com/office/word/2010/wordml" w:rsidP="60E84C69" wp14:paraId="4B7B4DCC" wp14:textId="18F1D737">
      <w:pPr>
        <w:pStyle w:val="ListParagraph"/>
        <w:numPr>
          <w:ilvl w:val="0"/>
          <w:numId w:val="2"/>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Attend lectures as required by supervisor</w:t>
      </w:r>
    </w:p>
    <w:p xmlns:wp14="http://schemas.microsoft.com/office/word/2010/wordml" w:rsidP="60E84C69" wp14:paraId="6FFDC64D" wp14:textId="0D2BEE57">
      <w:pPr>
        <w:pStyle w:val="ListParagraph"/>
        <w:numPr>
          <w:ilvl w:val="0"/>
          <w:numId w:val="2"/>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Conduct/facilitate quiz sections as scheduled for the course</w:t>
      </w:r>
    </w:p>
    <w:p xmlns:wp14="http://schemas.microsoft.com/office/word/2010/wordml" w:rsidP="60E84C69" wp14:paraId="1CE87565" wp14:textId="38F7E65F">
      <w:pPr>
        <w:pStyle w:val="ListParagraph"/>
        <w:numPr>
          <w:ilvl w:val="0"/>
          <w:numId w:val="2"/>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Act as liaison/mediator between students and professor</w:t>
      </w:r>
    </w:p>
    <w:p xmlns:wp14="http://schemas.microsoft.com/office/word/2010/wordml" w:rsidP="60E84C69" wp14:paraId="0D744040" wp14:textId="2DB216FE">
      <w:pPr>
        <w:pStyle w:val="ListParagraph"/>
        <w:numPr>
          <w:ilvl w:val="0"/>
          <w:numId w:val="2"/>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Hold regular office hours; submit office hours to the Main Office</w:t>
      </w:r>
    </w:p>
    <w:p xmlns:wp14="http://schemas.microsoft.com/office/word/2010/wordml" w:rsidP="60E84C69" wp14:paraId="66B72A6F" wp14:textId="2AC7F184">
      <w:pPr>
        <w:pStyle w:val="ListParagraph"/>
        <w:numPr>
          <w:ilvl w:val="0"/>
          <w:numId w:val="2"/>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Prepare, maintain, and update webpage, electronic discussion boards, etc., as appropriate to the course</w:t>
      </w:r>
    </w:p>
    <w:p xmlns:wp14="http://schemas.microsoft.com/office/word/2010/wordml" w:rsidP="60E84C69" wp14:paraId="600871B8" wp14:textId="3D7190E1">
      <w:pPr>
        <w:pStyle w:val="ListParagraph"/>
        <w:numPr>
          <w:ilvl w:val="0"/>
          <w:numId w:val="2"/>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Manage and respond to course-related email</w:t>
      </w:r>
    </w:p>
    <w:p xmlns:wp14="http://schemas.microsoft.com/office/word/2010/wordml" w:rsidP="60E84C69" wp14:paraId="6E3B4BD4" wp14:textId="0385D751">
      <w:pPr>
        <w:pStyle w:val="ListParagraph"/>
        <w:numPr>
          <w:ilvl w:val="0"/>
          <w:numId w:val="2"/>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If you must cancel a section contact the Advising Office to post a notice in your classroom and notify your supervisor</w:t>
      </w:r>
    </w:p>
    <w:p xmlns:wp14="http://schemas.microsoft.com/office/word/2010/wordml" w:rsidP="60E84C69" wp14:paraId="20B54674" wp14:textId="66C1B754">
      <w:pPr>
        <w:pStyle w:val="ListParagraph"/>
        <w:numPr>
          <w:ilvl w:val="0"/>
          <w:numId w:val="2"/>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Respond to and return student work in a timely manner</w:t>
      </w:r>
    </w:p>
    <w:p xmlns:wp14="http://schemas.microsoft.com/office/word/2010/wordml" w:rsidP="60E84C69" wp14:paraId="42CFA765" wp14:textId="72F0C75A">
      <w:pPr>
        <w:pStyle w:val="ListParagraph"/>
        <w:numPr>
          <w:ilvl w:val="0"/>
          <w:numId w:val="2"/>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Monitor and resolve administrative, grading, or other issues related to course</w:t>
      </w:r>
    </w:p>
    <w:p xmlns:wp14="http://schemas.microsoft.com/office/word/2010/wordml" w:rsidP="60E84C69" wp14:paraId="71F75FAA" wp14:textId="04FF95E0">
      <w:pPr>
        <w:pStyle w:val="ListParagraph"/>
        <w:numPr>
          <w:ilvl w:val="0"/>
          <w:numId w:val="2"/>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Consult with faculty supervisor, undergraduate advisers, and/or graduate program adviser regarding course issues, as appropriate</w:t>
      </w:r>
    </w:p>
    <w:p xmlns:wp14="http://schemas.microsoft.com/office/word/2010/wordml" w:rsidP="309DA154" wp14:paraId="1688BBBB" wp14:textId="1B580876">
      <w:pPr>
        <w:pStyle w:val="Heading2"/>
      </w:pPr>
      <w:r w:rsidRPr="309DA154" w:rsidR="66C881AB">
        <w:rPr>
          <w:noProof w:val="0"/>
          <w:lang w:val="en-US"/>
        </w:rPr>
        <w:t>Preparation responsibilities</w:t>
      </w:r>
    </w:p>
    <w:p xmlns:wp14="http://schemas.microsoft.com/office/word/2010/wordml" w:rsidP="60E84C69" wp14:paraId="196D6548" wp14:textId="73855C15">
      <w:pPr>
        <w:pStyle w:val="ListParagraph"/>
        <w:numPr>
          <w:ilvl w:val="0"/>
          <w:numId w:val="3"/>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Prepare lectures for sessions, overheads, handouts, or other materials for quiz sections</w:t>
      </w:r>
    </w:p>
    <w:p xmlns:wp14="http://schemas.microsoft.com/office/word/2010/wordml" w:rsidP="60E84C69" wp14:paraId="69154E6A" wp14:textId="52BE23DA">
      <w:pPr>
        <w:pStyle w:val="ListParagraph"/>
        <w:numPr>
          <w:ilvl w:val="0"/>
          <w:numId w:val="3"/>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Attend instructor/TA meetings as appropriate</w:t>
      </w:r>
    </w:p>
    <w:p xmlns:wp14="http://schemas.microsoft.com/office/word/2010/wordml" w:rsidP="60E84C69" wp14:paraId="7B895E13" wp14:textId="6D9624C8">
      <w:pPr>
        <w:pStyle w:val="ListParagraph"/>
        <w:numPr>
          <w:ilvl w:val="0"/>
          <w:numId w:val="3"/>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Place course materials on library reserve</w:t>
      </w:r>
    </w:p>
    <w:p w:rsidR="66C881AB" w:rsidP="309DA154" w:rsidRDefault="66C881AB" w14:paraId="287AF48B" w14:textId="1F6A17D9">
      <w:pPr>
        <w:pStyle w:val="Heading2"/>
        <w:rPr>
          <w:noProof w:val="0"/>
          <w:lang w:val="en-US"/>
        </w:rPr>
      </w:pPr>
      <w:r w:rsidRPr="309DA154" w:rsidR="66C881AB">
        <w:rPr>
          <w:noProof w:val="0"/>
          <w:lang w:val="en-US"/>
        </w:rPr>
        <w:t xml:space="preserve">Exam and </w:t>
      </w:r>
      <w:r w:rsidRPr="309DA154" w:rsidR="24294148">
        <w:rPr>
          <w:noProof w:val="0"/>
          <w:lang w:val="en-US"/>
        </w:rPr>
        <w:t>G</w:t>
      </w:r>
      <w:r w:rsidRPr="309DA154" w:rsidR="66C881AB">
        <w:rPr>
          <w:noProof w:val="0"/>
          <w:lang w:val="en-US"/>
        </w:rPr>
        <w:t>rading</w:t>
      </w:r>
      <w:r w:rsidRPr="309DA154" w:rsidR="4C469143">
        <w:rPr>
          <w:noProof w:val="0"/>
          <w:lang w:val="en-US"/>
        </w:rPr>
        <w:t xml:space="preserve"> Responsibilities</w:t>
      </w:r>
    </w:p>
    <w:p xmlns:wp14="http://schemas.microsoft.com/office/word/2010/wordml" w:rsidP="60E84C69" wp14:paraId="7D1FFF02" wp14:textId="5855F4DC">
      <w:pPr>
        <w:pStyle w:val="ListParagraph"/>
        <w:numPr>
          <w:ilvl w:val="0"/>
          <w:numId w:val="4"/>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Prepare and/or proctor exams, essays, or other assignments as appropriate</w:t>
      </w:r>
    </w:p>
    <w:p xmlns:wp14="http://schemas.microsoft.com/office/word/2010/wordml" w:rsidP="60E84C69" wp14:paraId="071F1B33" wp14:textId="695C8C94">
      <w:pPr>
        <w:pStyle w:val="ListParagraph"/>
        <w:numPr>
          <w:ilvl w:val="0"/>
          <w:numId w:val="4"/>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Grade assignments and exams</w:t>
      </w:r>
    </w:p>
    <w:p xmlns:wp14="http://schemas.microsoft.com/office/word/2010/wordml" w:rsidP="60E84C69" wp14:paraId="0481BC76" wp14:textId="2197AACC">
      <w:pPr>
        <w:pStyle w:val="ListParagraph"/>
        <w:numPr>
          <w:ilvl w:val="0"/>
          <w:numId w:val="4"/>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Hold review sessions as appropriate; obtain classrooms for such sessions</w:t>
      </w:r>
    </w:p>
    <w:p xmlns:wp14="http://schemas.microsoft.com/office/word/2010/wordml" w:rsidP="60E84C69" wp14:paraId="02DA8F41" wp14:textId="60B4835A">
      <w:pPr>
        <w:pStyle w:val="ListParagraph"/>
        <w:numPr>
          <w:ilvl w:val="0"/>
          <w:numId w:val="4"/>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Calculate quarter grades, maintain all grade records, and submit grades by the quarterly due date</w:t>
      </w:r>
    </w:p>
    <w:p xmlns:wp14="http://schemas.microsoft.com/office/word/2010/wordml" w:rsidP="60E84C69" wp14:paraId="558B1190" wp14:textId="4086CC8A">
      <w:pPr>
        <w:pStyle w:val="ListParagraph"/>
        <w:numPr>
          <w:ilvl w:val="0"/>
          <w:numId w:val="4"/>
        </w:numPr>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E84C69" w:rsidR="66C881AB">
        <w:rPr>
          <w:rFonts w:ascii="Open Sans" w:hAnsi="Open Sans" w:eastAsia="Open Sans" w:cs="Open Sans"/>
          <w:b w:val="0"/>
          <w:bCs w:val="0"/>
          <w:i w:val="0"/>
          <w:iCs w:val="0"/>
          <w:caps w:val="0"/>
          <w:smallCaps w:val="0"/>
          <w:noProof w:val="0"/>
          <w:color w:val="444444"/>
          <w:sz w:val="24"/>
          <w:szCs w:val="24"/>
          <w:lang w:val="en-US"/>
        </w:rPr>
        <w:t>Administer course evaluations for each quiz section</w:t>
      </w:r>
    </w:p>
    <w:p xmlns:wp14="http://schemas.microsoft.com/office/word/2010/wordml" w:rsidP="60E84C69" wp14:paraId="443DFB27" wp14:textId="19858844">
      <w:pPr>
        <w:spacing w:before="0" w:beforeAutospacing="off" w:after="0" w:afterAutospacing="off"/>
      </w:pPr>
    </w:p>
    <w:p w:rsidR="55FCAFFB" w:rsidP="309DA154" w:rsidRDefault="55FCAFFB" w14:paraId="697921E5" w14:textId="43E71656">
      <w:pPr>
        <w:pStyle w:val="Normal"/>
        <w:rPr>
          <w:rFonts w:ascii="Open Sans" w:hAnsi="Open Sans" w:eastAsia="Open Sans" w:cs="Open Sans"/>
          <w:b w:val="0"/>
          <w:bCs w:val="0"/>
          <w:i w:val="0"/>
          <w:iCs w:val="0"/>
          <w:caps w:val="0"/>
          <w:smallCaps w:val="0"/>
          <w:noProof w:val="0"/>
          <w:color w:val="444444"/>
          <w:sz w:val="24"/>
          <w:szCs w:val="24"/>
          <w:lang w:val="en-US"/>
        </w:rPr>
      </w:pPr>
      <w:r w:rsidRPr="309DA154" w:rsidR="55FCAFFB">
        <w:rPr>
          <w:rStyle w:val="Heading2Char"/>
        </w:rPr>
        <w:t>Payroll Title</w:t>
      </w:r>
      <w:r>
        <w:br/>
      </w:r>
      <w:r w:rsidRPr="309DA154" w:rsidR="782E4F70">
        <w:rPr>
          <w:rFonts w:ascii="Open Sans" w:hAnsi="Open Sans" w:eastAsia="Open Sans" w:cs="Open Sans"/>
          <w:noProof w:val="0"/>
          <w:lang w:val="en-US"/>
        </w:rPr>
        <w:t xml:space="preserve">The payroll title for such employees varies from Teaching Assistant, Predoctoral Teaching Associate </w:t>
      </w:r>
      <w:r w:rsidRPr="309DA154" w:rsidR="782E4F70">
        <w:rPr>
          <w:rFonts w:ascii="Open Sans" w:hAnsi="Open Sans" w:eastAsia="Open Sans" w:cs="Open Sans"/>
          <w:noProof w:val="0"/>
          <w:lang w:val="en-US"/>
        </w:rPr>
        <w:t>1</w:t>
      </w:r>
      <w:r w:rsidRPr="309DA154" w:rsidR="782E4F70">
        <w:rPr>
          <w:rFonts w:ascii="Open Sans" w:hAnsi="Open Sans" w:eastAsia="Open Sans" w:cs="Open Sans"/>
          <w:noProof w:val="0"/>
          <w:lang w:val="en-US"/>
        </w:rPr>
        <w:t xml:space="preserve"> and Predoctoral Teaching Associate 2. The title/pay level is </w:t>
      </w:r>
      <w:r w:rsidRPr="309DA154" w:rsidR="782E4F70">
        <w:rPr>
          <w:rFonts w:ascii="Open Sans" w:hAnsi="Open Sans" w:eastAsia="Open Sans" w:cs="Open Sans"/>
          <w:noProof w:val="0"/>
          <w:lang w:val="en-US"/>
        </w:rPr>
        <w:t>determined</w:t>
      </w:r>
      <w:r w:rsidRPr="309DA154" w:rsidR="782E4F70">
        <w:rPr>
          <w:rFonts w:ascii="Open Sans" w:hAnsi="Open Sans" w:eastAsia="Open Sans" w:cs="Open Sans"/>
          <w:noProof w:val="0"/>
          <w:lang w:val="en-US"/>
        </w:rPr>
        <w:t xml:space="preserve"> based upon the course assignment and the ASE’s current academic status. (Read more information on </w:t>
      </w:r>
      <w:hyperlink r:id="R89a4c829fc56417f">
        <w:r w:rsidRPr="309DA154" w:rsidR="782E4F70">
          <w:rPr>
            <w:rStyle w:val="Hyperlink"/>
            <w:rFonts w:ascii="Open Sans" w:hAnsi="Open Sans" w:eastAsia="Open Sans" w:cs="Open Sans"/>
            <w:noProof w:val="0"/>
            <w:lang w:val="en-US"/>
          </w:rPr>
          <w:t>titles and payrates</w:t>
        </w:r>
      </w:hyperlink>
      <w:r w:rsidRPr="309DA154" w:rsidR="782E4F70">
        <w:rPr>
          <w:rFonts w:ascii="Open Sans" w:hAnsi="Open Sans" w:eastAsia="Open Sans" w:cs="Open Sans"/>
          <w:noProof w:val="0"/>
          <w:lang w:val="en-US"/>
        </w:rPr>
        <w:t>).</w:t>
      </w:r>
    </w:p>
    <w:p w:rsidR="782E4F70" w:rsidP="309DA154" w:rsidRDefault="782E4F70" w14:paraId="4C29E5D4" w14:textId="0548A99C">
      <w:pPr>
        <w:pStyle w:val="Heading2"/>
      </w:pPr>
      <w:r w:rsidR="782E4F70">
        <w:rPr/>
        <w:t>Conditions</w:t>
      </w:r>
    </w:p>
    <w:p xmlns:wp14="http://schemas.microsoft.com/office/word/2010/wordml" w:rsidP="60E84C69" wp14:paraId="51EC0750" wp14:textId="2FF4E4DA">
      <w:pPr>
        <w:spacing w:before="0" w:beforeAutospacing="off" w:after="375" w:afterAutospacing="off"/>
      </w:pPr>
      <w:r w:rsidRPr="60E84C69" w:rsidR="66C881AB">
        <w:rPr>
          <w:rFonts w:ascii="Open Sans" w:hAnsi="Open Sans" w:eastAsia="Open Sans" w:cs="Open Sans"/>
          <w:b w:val="0"/>
          <w:bCs w:val="0"/>
          <w:i w:val="0"/>
          <w:iCs w:val="0"/>
          <w:caps w:val="0"/>
          <w:smallCaps w:val="0"/>
          <w:noProof w:val="0"/>
          <w:color w:val="444444"/>
          <w:sz w:val="24"/>
          <w:szCs w:val="24"/>
          <w:lang w:val="en-US"/>
        </w:rPr>
        <w:t xml:space="preserve">This position is subject to policies stated in the UW/UAW contract for Academic Student Employees (ASEs). The most recent information may be found at: </w:t>
      </w:r>
      <w:hyperlink r:id="R5720c7e2078e419d">
        <w:r w:rsidRPr="60E84C69" w:rsidR="66C881AB">
          <w:rPr>
            <w:rStyle w:val="Hyperlink"/>
            <w:rFonts w:ascii="Open Sans" w:hAnsi="Open Sans" w:eastAsia="Open Sans" w:cs="Open Sans"/>
            <w:b w:val="0"/>
            <w:bCs w:val="0"/>
            <w:i w:val="0"/>
            <w:iCs w:val="0"/>
            <w:caps w:val="0"/>
            <w:smallCaps w:val="0"/>
            <w:strike w:val="0"/>
            <w:dstrike w:val="0"/>
            <w:noProof w:val="0"/>
            <w:color w:val="85754D"/>
            <w:sz w:val="24"/>
            <w:szCs w:val="24"/>
            <w:u w:val="single"/>
            <w:lang w:val="en-US"/>
          </w:rPr>
          <w:t>UAW Academic Student Employees (ASEs) contract | Labor Relations (uw.edu)</w:t>
        </w:r>
      </w:hyperlink>
    </w:p>
    <w:p xmlns:wp14="http://schemas.microsoft.com/office/word/2010/wordml" w:rsidP="60E84C69" wp14:paraId="18B57663" wp14:textId="147AB402">
      <w:pPr>
        <w:spacing w:before="0" w:beforeAutospacing="off" w:after="375" w:afterAutospacing="off"/>
      </w:pPr>
      <w:r w:rsidRPr="60E84C69" w:rsidR="66C881AB">
        <w:rPr>
          <w:rFonts w:ascii="Open Sans" w:hAnsi="Open Sans" w:eastAsia="Open Sans" w:cs="Open Sans"/>
          <w:b w:val="0"/>
          <w:bCs w:val="0"/>
          <w:i w:val="0"/>
          <w:iCs w:val="0"/>
          <w:caps w:val="0"/>
          <w:smallCaps w:val="0"/>
          <w:noProof w:val="0"/>
          <w:color w:val="444444"/>
          <w:sz w:val="24"/>
          <w:szCs w:val="24"/>
          <w:lang w:val="en-US"/>
        </w:rPr>
        <w:t>Policies on workload, vacation and paid leave are included in this contract. Vacation and paid leave must be approved by the supervisor. Documentation of leave approvals must be maintained per Department of Economics and UW Human Resources policy.</w:t>
      </w:r>
    </w:p>
    <w:p xmlns:wp14="http://schemas.microsoft.com/office/word/2010/wordml" wp14:paraId="2C078E63" wp14:textId="0C5F0C21"/>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4586d1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30f9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53e0b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4caa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E589F8"/>
    <w:rsid w:val="001D336C"/>
    <w:rsid w:val="075DD598"/>
    <w:rsid w:val="0D2B9341"/>
    <w:rsid w:val="17A63E2F"/>
    <w:rsid w:val="1904DDBF"/>
    <w:rsid w:val="1AE589F8"/>
    <w:rsid w:val="2096D874"/>
    <w:rsid w:val="24294148"/>
    <w:rsid w:val="2A7EFF90"/>
    <w:rsid w:val="309DA154"/>
    <w:rsid w:val="4C469143"/>
    <w:rsid w:val="55FCAFFB"/>
    <w:rsid w:val="57E00426"/>
    <w:rsid w:val="600D41BE"/>
    <w:rsid w:val="60E84C69"/>
    <w:rsid w:val="660955C4"/>
    <w:rsid w:val="663293E8"/>
    <w:rsid w:val="66C881AB"/>
    <w:rsid w:val="6E52F270"/>
    <w:rsid w:val="706E4332"/>
    <w:rsid w:val="71608BFB"/>
    <w:rsid w:val="782E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89F8"/>
  <w15:chartTrackingRefBased/>
  <w15:docId w15:val="{76178CAA-0F5B-4C48-A5A9-DDC387064C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60E84C69"/>
    <w:rPr>
      <w:color w:val="467886"/>
      <w:u w:val="single"/>
    </w:rPr>
  </w:style>
  <w:style w:type="paragraph" w:styleId="ListParagraph">
    <w:uiPriority w:val="34"/>
    <w:name w:val="List Paragraph"/>
    <w:basedOn w:val="Normal"/>
    <w:qFormat/>
    <w:rsid w:val="60E84C6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hr.uw.edu/labor/academic-and-student-unions/uaw-ase/ase-contract" TargetMode="External" Id="R5720c7e2078e419d" /><Relationship Type="http://schemas.openxmlformats.org/officeDocument/2006/relationships/numbering" Target="numbering.xml" Id="R0340aed6f51a4ec3" /><Relationship Type="http://schemas.openxmlformats.org/officeDocument/2006/relationships/hyperlink" Target="https://econ.washington.edu/academic-student-employees" TargetMode="External" Id="R89a4c829fc56417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371FEED045440AFF37080485E1405" ma:contentTypeVersion="19" ma:contentTypeDescription="Create a new document." ma:contentTypeScope="" ma:versionID="3081f1d68407afaa2ab1232c1bc0b610">
  <xsd:schema xmlns:xsd="http://www.w3.org/2001/XMLSchema" xmlns:xs="http://www.w3.org/2001/XMLSchema" xmlns:p="http://schemas.microsoft.com/office/2006/metadata/properties" xmlns:ns2="d67b5d6c-cb27-40d7-b795-25374396024b" xmlns:ns3="6dd0124b-9c3f-43c9-9fe7-3bfeadf78e65" xmlns:ns4="ab06a5aa-8e31-4bdb-9b13-38c58a92ec8a" targetNamespace="http://schemas.microsoft.com/office/2006/metadata/properties" ma:root="true" ma:fieldsID="dfc7f10febee27c3a38f5756ce7693a6" ns2:_="" ns3:_="" ns4:_="">
    <xsd:import namespace="d67b5d6c-cb27-40d7-b795-25374396024b"/>
    <xsd:import namespace="6dd0124b-9c3f-43c9-9fe7-3bfeadf78e65"/>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b5d6c-cb27-40d7-b795-253743960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0124b-9c3f-43c9-9fe7-3bfeadf78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8c1605-53a9-442c-8dfb-acac3565f3d9}" ma:internalName="TaxCatchAll" ma:showField="CatchAllData" ma:web="6dd0124b-9c3f-43c9-9fe7-3bfeadf78e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d67b5d6c-cb27-40d7-b795-2537439602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430298-2191-4B63-A8C5-CA51CF512A55}"/>
</file>

<file path=customXml/itemProps2.xml><?xml version="1.0" encoding="utf-8"?>
<ds:datastoreItem xmlns:ds="http://schemas.openxmlformats.org/officeDocument/2006/customXml" ds:itemID="{39512F9E-9AF2-4223-BD8F-E51A8EF07399}"/>
</file>

<file path=customXml/itemProps3.xml><?xml version="1.0" encoding="utf-8"?>
<ds:datastoreItem xmlns:ds="http://schemas.openxmlformats.org/officeDocument/2006/customXml" ds:itemID="{B1EA32AD-2895-4FAC-B728-D895F2A929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Foshee</dc:creator>
  <keywords/>
  <dc:description/>
  <lastModifiedBy>Michelle Foshee</lastModifiedBy>
  <dcterms:created xsi:type="dcterms:W3CDTF">2025-07-02T23:40:25.0000000Z</dcterms:created>
  <dcterms:modified xsi:type="dcterms:W3CDTF">2025-07-29T18:17:38.2060126Z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0x01010066A371FEED045440AFF37080485E1405</vt:lpwstr>
  </property>
  <property fmtid="{D5CDD505-2E9C-101B-9397-08002B2CF9AE}" pid="3" name="MediaServiceImageTags">
    <vt:lpwstr/>
  </property>
</Properties>
</file>